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76A" w:rsidRDefault="009C2F76">
      <w:pPr>
        <w:pStyle w:val="a3"/>
        <w:spacing w:before="78" w:line="261" w:lineRule="auto"/>
      </w:pPr>
      <w:r>
        <w:t>Контрольные</w:t>
      </w:r>
      <w:r>
        <w:rPr>
          <w:spacing w:val="-11"/>
        </w:rPr>
        <w:t xml:space="preserve"> </w:t>
      </w:r>
      <w:r>
        <w:t>цифры</w:t>
      </w:r>
      <w:r>
        <w:rPr>
          <w:spacing w:val="-12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профессиям,</w:t>
      </w:r>
      <w:r>
        <w:rPr>
          <w:spacing w:val="-11"/>
        </w:rPr>
        <w:t xml:space="preserve"> </w:t>
      </w:r>
      <w:r>
        <w:t>специальностям</w:t>
      </w:r>
      <w:r>
        <w:rPr>
          <w:spacing w:val="-10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t>образования ГАПОУ "Тетюшский сельскохозяйственный техникум"</w:t>
      </w:r>
    </w:p>
    <w:p w:rsidR="00A0776A" w:rsidRDefault="009C2F76">
      <w:pPr>
        <w:pStyle w:val="a3"/>
      </w:pPr>
      <w:r>
        <w:t>на</w:t>
      </w:r>
      <w:r>
        <w:rPr>
          <w:spacing w:val="-10"/>
        </w:rPr>
        <w:t xml:space="preserve"> </w:t>
      </w:r>
      <w:r w:rsidR="00EE6A95">
        <w:t>2026/2027</w:t>
      </w:r>
      <w:r>
        <w:rPr>
          <w:spacing w:val="-9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rPr>
          <w:spacing w:val="-5"/>
        </w:rPr>
        <w:t>год</w:t>
      </w:r>
    </w:p>
    <w:p w:rsidR="00A0776A" w:rsidRDefault="00A0776A">
      <w:pPr>
        <w:spacing w:before="2"/>
        <w:rPr>
          <w:b/>
          <w:sz w:val="6"/>
        </w:rPr>
      </w:pPr>
    </w:p>
    <w:tbl>
      <w:tblPr>
        <w:tblStyle w:val="TableNormal"/>
        <w:tblW w:w="0" w:type="auto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2"/>
        <w:gridCol w:w="1520"/>
        <w:gridCol w:w="2398"/>
        <w:gridCol w:w="6855"/>
        <w:gridCol w:w="1643"/>
        <w:gridCol w:w="1557"/>
      </w:tblGrid>
      <w:tr w:rsidR="00A0776A" w:rsidTr="00A078BF">
        <w:trPr>
          <w:trHeight w:val="1017"/>
        </w:trPr>
        <w:tc>
          <w:tcPr>
            <w:tcW w:w="1612" w:type="dxa"/>
          </w:tcPr>
          <w:p w:rsidR="00A0776A" w:rsidRDefault="009C2F76">
            <w:pPr>
              <w:pStyle w:val="TableParagraph"/>
              <w:spacing w:before="244" w:line="266" w:lineRule="auto"/>
              <w:ind w:left="434" w:hanging="260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Ступень </w:t>
            </w:r>
            <w:proofErr w:type="gramStart"/>
            <w:r>
              <w:rPr>
                <w:b/>
                <w:spacing w:val="-6"/>
              </w:rPr>
              <w:t>ПО</w:t>
            </w:r>
            <w:proofErr w:type="gramEnd"/>
          </w:p>
        </w:tc>
        <w:tc>
          <w:tcPr>
            <w:tcW w:w="1520" w:type="dxa"/>
          </w:tcPr>
          <w:p w:rsidR="00A0776A" w:rsidRDefault="009C2F76" w:rsidP="00A078BF">
            <w:pPr>
              <w:pStyle w:val="TableParagraph"/>
              <w:spacing w:before="244" w:line="266" w:lineRule="auto"/>
              <w:ind w:left="142"/>
              <w:jc w:val="left"/>
              <w:rPr>
                <w:b/>
              </w:rPr>
            </w:pPr>
            <w:r>
              <w:rPr>
                <w:b/>
                <w:spacing w:val="-2"/>
              </w:rPr>
              <w:t>Базовое образование</w:t>
            </w:r>
          </w:p>
        </w:tc>
        <w:tc>
          <w:tcPr>
            <w:tcW w:w="2398" w:type="dxa"/>
          </w:tcPr>
          <w:p w:rsidR="00A0776A" w:rsidRDefault="009C2F76">
            <w:pPr>
              <w:pStyle w:val="TableParagraph"/>
              <w:spacing w:before="244" w:line="266" w:lineRule="auto"/>
              <w:ind w:left="588" w:hanging="372"/>
              <w:jc w:val="left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специальности </w:t>
            </w:r>
            <w:r>
              <w:rPr>
                <w:b/>
                <w:spacing w:val="-2"/>
              </w:rPr>
              <w:t>(профессии)</w:t>
            </w:r>
          </w:p>
        </w:tc>
        <w:tc>
          <w:tcPr>
            <w:tcW w:w="6855" w:type="dxa"/>
          </w:tcPr>
          <w:p w:rsidR="00A0776A" w:rsidRDefault="00A0776A">
            <w:pPr>
              <w:pStyle w:val="TableParagraph"/>
              <w:spacing w:before="130"/>
              <w:ind w:left="0"/>
              <w:jc w:val="left"/>
              <w:rPr>
                <w:b/>
              </w:rPr>
            </w:pPr>
          </w:p>
          <w:p w:rsidR="00A0776A" w:rsidRDefault="009C2F76">
            <w:pPr>
              <w:pStyle w:val="TableParagraph"/>
              <w:spacing w:before="0"/>
              <w:ind w:left="17" w:right="1"/>
              <w:rPr>
                <w:b/>
              </w:rPr>
            </w:pPr>
            <w:r>
              <w:rPr>
                <w:b/>
              </w:rPr>
              <w:t>Специальность,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профессия</w:t>
            </w:r>
          </w:p>
        </w:tc>
        <w:tc>
          <w:tcPr>
            <w:tcW w:w="1643" w:type="dxa"/>
          </w:tcPr>
          <w:p w:rsidR="00A0776A" w:rsidRDefault="009C2F76">
            <w:pPr>
              <w:pStyle w:val="TableParagraph"/>
              <w:spacing w:before="244" w:line="266" w:lineRule="auto"/>
              <w:ind w:left="233" w:firstLine="124"/>
              <w:jc w:val="left"/>
              <w:rPr>
                <w:b/>
              </w:rPr>
            </w:pPr>
            <w:r>
              <w:rPr>
                <w:b/>
                <w:spacing w:val="-2"/>
              </w:rPr>
              <w:t>Форма обучения</w:t>
            </w:r>
          </w:p>
        </w:tc>
        <w:tc>
          <w:tcPr>
            <w:tcW w:w="1557" w:type="dxa"/>
          </w:tcPr>
          <w:p w:rsidR="00A0776A" w:rsidRDefault="00EE6A95">
            <w:pPr>
              <w:pStyle w:val="TableParagraph"/>
              <w:spacing w:before="244" w:line="266" w:lineRule="auto"/>
              <w:ind w:left="292" w:right="269" w:firstLine="151"/>
              <w:jc w:val="left"/>
              <w:rPr>
                <w:b/>
              </w:rPr>
            </w:pPr>
            <w:r>
              <w:rPr>
                <w:b/>
                <w:spacing w:val="-2"/>
              </w:rPr>
              <w:t>Прием 2026-2027</w:t>
            </w:r>
          </w:p>
        </w:tc>
      </w:tr>
      <w:tr w:rsidR="00A078BF" w:rsidTr="00A078BF">
        <w:trPr>
          <w:trHeight w:val="666"/>
        </w:trPr>
        <w:tc>
          <w:tcPr>
            <w:tcW w:w="1612" w:type="dxa"/>
          </w:tcPr>
          <w:p w:rsidR="00A078BF" w:rsidRDefault="00A078BF" w:rsidP="0018143F">
            <w:pPr>
              <w:pStyle w:val="TableParagraph"/>
            </w:pPr>
            <w:r>
              <w:rPr>
                <w:spacing w:val="-5"/>
              </w:rPr>
              <w:t>СПО</w:t>
            </w:r>
          </w:p>
        </w:tc>
        <w:tc>
          <w:tcPr>
            <w:tcW w:w="1520" w:type="dxa"/>
          </w:tcPr>
          <w:p w:rsidR="00A078BF" w:rsidRDefault="00A078BF" w:rsidP="0018143F">
            <w:pPr>
              <w:pStyle w:val="TableParagraph"/>
              <w:ind w:right="2"/>
            </w:pPr>
            <w:r>
              <w:rPr>
                <w:spacing w:val="-2"/>
              </w:rPr>
              <w:t>основное</w:t>
            </w:r>
          </w:p>
        </w:tc>
        <w:tc>
          <w:tcPr>
            <w:tcW w:w="2398" w:type="dxa"/>
          </w:tcPr>
          <w:p w:rsidR="00A078BF" w:rsidRDefault="00A078BF" w:rsidP="0018143F">
            <w:pPr>
              <w:pStyle w:val="TableParagraph"/>
              <w:ind w:left="14"/>
            </w:pPr>
            <w:r>
              <w:rPr>
                <w:spacing w:val="-2"/>
              </w:rPr>
              <w:t>35.02.16</w:t>
            </w:r>
          </w:p>
        </w:tc>
        <w:tc>
          <w:tcPr>
            <w:tcW w:w="6855" w:type="dxa"/>
          </w:tcPr>
          <w:p w:rsidR="00A078BF" w:rsidRDefault="00A078BF" w:rsidP="0018143F">
            <w:pPr>
              <w:pStyle w:val="TableParagraph"/>
              <w:ind w:left="36"/>
              <w:jc w:val="left"/>
            </w:pPr>
            <w:r>
              <w:t>Эксплуатация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ремонт</w:t>
            </w:r>
            <w:r>
              <w:rPr>
                <w:spacing w:val="4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оборудования</w:t>
            </w:r>
          </w:p>
        </w:tc>
        <w:tc>
          <w:tcPr>
            <w:tcW w:w="1643" w:type="dxa"/>
          </w:tcPr>
          <w:p w:rsidR="00A078BF" w:rsidRDefault="00635CB3" w:rsidP="0018143F">
            <w:pPr>
              <w:pStyle w:val="TableParagraph"/>
              <w:ind w:left="21"/>
            </w:pPr>
            <w:r>
              <w:rPr>
                <w:spacing w:val="-2"/>
              </w:rPr>
              <w:t>за</w:t>
            </w:r>
            <w:r w:rsidR="00A078BF">
              <w:rPr>
                <w:spacing w:val="-2"/>
              </w:rPr>
              <w:t>очная</w:t>
            </w:r>
          </w:p>
        </w:tc>
        <w:tc>
          <w:tcPr>
            <w:tcW w:w="1557" w:type="dxa"/>
          </w:tcPr>
          <w:p w:rsidR="00A078BF" w:rsidRDefault="00A078BF" w:rsidP="0018143F">
            <w:pPr>
              <w:pStyle w:val="TableParagraph"/>
              <w:ind w:left="22" w:right="2"/>
            </w:pPr>
            <w:r>
              <w:rPr>
                <w:spacing w:val="-5"/>
              </w:rPr>
              <w:t>10</w:t>
            </w:r>
          </w:p>
        </w:tc>
      </w:tr>
      <w:tr w:rsidR="00A078BF" w:rsidTr="00A078BF">
        <w:trPr>
          <w:trHeight w:val="666"/>
        </w:trPr>
        <w:tc>
          <w:tcPr>
            <w:tcW w:w="1612" w:type="dxa"/>
          </w:tcPr>
          <w:p w:rsidR="00A078BF" w:rsidRDefault="00A078BF">
            <w:pPr>
              <w:pStyle w:val="TableParagraph"/>
            </w:pPr>
            <w:r>
              <w:rPr>
                <w:spacing w:val="-5"/>
              </w:rPr>
              <w:t>СПО</w:t>
            </w:r>
          </w:p>
        </w:tc>
        <w:tc>
          <w:tcPr>
            <w:tcW w:w="1520" w:type="dxa"/>
          </w:tcPr>
          <w:p w:rsidR="00A078BF" w:rsidRDefault="00A078BF">
            <w:pPr>
              <w:pStyle w:val="TableParagraph"/>
              <w:ind w:right="2"/>
            </w:pPr>
            <w:r>
              <w:rPr>
                <w:spacing w:val="-2"/>
              </w:rPr>
              <w:t>основное</w:t>
            </w:r>
          </w:p>
        </w:tc>
        <w:tc>
          <w:tcPr>
            <w:tcW w:w="2398" w:type="dxa"/>
          </w:tcPr>
          <w:p w:rsidR="00A078BF" w:rsidRDefault="00A078BF">
            <w:pPr>
              <w:pStyle w:val="TableParagraph"/>
              <w:ind w:left="14"/>
            </w:pPr>
            <w:r>
              <w:rPr>
                <w:spacing w:val="-2"/>
              </w:rPr>
              <w:t>35.</w:t>
            </w:r>
            <w:bookmarkStart w:id="0" w:name="_GoBack"/>
            <w:bookmarkEnd w:id="0"/>
            <w:r>
              <w:rPr>
                <w:spacing w:val="-2"/>
              </w:rPr>
              <w:t>02.16</w:t>
            </w:r>
          </w:p>
        </w:tc>
        <w:tc>
          <w:tcPr>
            <w:tcW w:w="6855" w:type="dxa"/>
          </w:tcPr>
          <w:p w:rsidR="00A078BF" w:rsidRDefault="00A078BF">
            <w:pPr>
              <w:pStyle w:val="TableParagraph"/>
              <w:ind w:left="36"/>
              <w:jc w:val="left"/>
            </w:pPr>
            <w:r>
              <w:t>Эксплуатация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ремонт</w:t>
            </w:r>
            <w:r>
              <w:rPr>
                <w:spacing w:val="4"/>
              </w:rPr>
              <w:t xml:space="preserve"> </w:t>
            </w:r>
            <w:r>
              <w:t>сельскохозяйственной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оборудования</w:t>
            </w:r>
          </w:p>
        </w:tc>
        <w:tc>
          <w:tcPr>
            <w:tcW w:w="1643" w:type="dxa"/>
          </w:tcPr>
          <w:p w:rsidR="00A078BF" w:rsidRDefault="00A078BF">
            <w:pPr>
              <w:pStyle w:val="TableParagraph"/>
              <w:ind w:left="21"/>
            </w:pPr>
            <w:r>
              <w:rPr>
                <w:spacing w:val="-2"/>
              </w:rPr>
              <w:t>очная</w:t>
            </w:r>
          </w:p>
        </w:tc>
        <w:tc>
          <w:tcPr>
            <w:tcW w:w="1557" w:type="dxa"/>
          </w:tcPr>
          <w:p w:rsidR="00A078BF" w:rsidRDefault="00A078BF">
            <w:pPr>
              <w:pStyle w:val="TableParagraph"/>
              <w:ind w:left="22" w:right="2"/>
            </w:pPr>
            <w:r>
              <w:rPr>
                <w:spacing w:val="-5"/>
              </w:rPr>
              <w:t>20</w:t>
            </w:r>
          </w:p>
        </w:tc>
      </w:tr>
      <w:tr w:rsidR="00A078BF" w:rsidTr="00A078BF">
        <w:trPr>
          <w:trHeight w:val="640"/>
        </w:trPr>
        <w:tc>
          <w:tcPr>
            <w:tcW w:w="1612" w:type="dxa"/>
          </w:tcPr>
          <w:p w:rsidR="00A078BF" w:rsidRDefault="00A078BF">
            <w:pPr>
              <w:pStyle w:val="TableParagraph"/>
              <w:spacing w:before="191"/>
            </w:pPr>
            <w:r>
              <w:rPr>
                <w:spacing w:val="-5"/>
              </w:rPr>
              <w:t>СПО</w:t>
            </w:r>
          </w:p>
        </w:tc>
        <w:tc>
          <w:tcPr>
            <w:tcW w:w="1520" w:type="dxa"/>
          </w:tcPr>
          <w:p w:rsidR="00A078BF" w:rsidRDefault="00A078BF">
            <w:pPr>
              <w:pStyle w:val="TableParagraph"/>
              <w:spacing w:before="191"/>
              <w:ind w:right="2"/>
            </w:pPr>
            <w:r>
              <w:rPr>
                <w:spacing w:val="-2"/>
              </w:rPr>
              <w:t>основное</w:t>
            </w:r>
          </w:p>
        </w:tc>
        <w:tc>
          <w:tcPr>
            <w:tcW w:w="2398" w:type="dxa"/>
          </w:tcPr>
          <w:p w:rsidR="00A078BF" w:rsidRDefault="00A078BF">
            <w:pPr>
              <w:pStyle w:val="TableParagraph"/>
              <w:spacing w:before="191"/>
              <w:ind w:left="14"/>
            </w:pPr>
            <w:r>
              <w:rPr>
                <w:spacing w:val="-2"/>
              </w:rPr>
              <w:t>38.02.03</w:t>
            </w:r>
          </w:p>
        </w:tc>
        <w:tc>
          <w:tcPr>
            <w:tcW w:w="6855" w:type="dxa"/>
          </w:tcPr>
          <w:p w:rsidR="00A078BF" w:rsidRDefault="00A078BF">
            <w:pPr>
              <w:pStyle w:val="TableParagraph"/>
              <w:spacing w:before="191"/>
              <w:ind w:left="36"/>
              <w:jc w:val="left"/>
            </w:pPr>
            <w:r>
              <w:t>Операционная</w:t>
            </w:r>
            <w:r>
              <w:rPr>
                <w:spacing w:val="4"/>
              </w:rPr>
              <w:t xml:space="preserve"> </w:t>
            </w:r>
            <w:r>
              <w:t>деятельность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логистике</w:t>
            </w:r>
          </w:p>
        </w:tc>
        <w:tc>
          <w:tcPr>
            <w:tcW w:w="1643" w:type="dxa"/>
          </w:tcPr>
          <w:p w:rsidR="00A078BF" w:rsidRDefault="00A078BF">
            <w:pPr>
              <w:pStyle w:val="TableParagraph"/>
              <w:spacing w:before="191"/>
              <w:ind w:left="21"/>
            </w:pPr>
            <w:r>
              <w:rPr>
                <w:spacing w:val="-2"/>
              </w:rPr>
              <w:t>очная</w:t>
            </w:r>
          </w:p>
        </w:tc>
        <w:tc>
          <w:tcPr>
            <w:tcW w:w="1557" w:type="dxa"/>
          </w:tcPr>
          <w:p w:rsidR="00A078BF" w:rsidRDefault="00A078BF">
            <w:pPr>
              <w:pStyle w:val="TableParagraph"/>
              <w:spacing w:before="191"/>
              <w:ind w:left="22" w:right="2"/>
            </w:pPr>
            <w:r>
              <w:rPr>
                <w:spacing w:val="-5"/>
              </w:rPr>
              <w:t>20</w:t>
            </w:r>
          </w:p>
        </w:tc>
      </w:tr>
      <w:tr w:rsidR="00A078BF" w:rsidTr="00A078BF">
        <w:trPr>
          <w:trHeight w:val="640"/>
        </w:trPr>
        <w:tc>
          <w:tcPr>
            <w:tcW w:w="1612" w:type="dxa"/>
          </w:tcPr>
          <w:p w:rsidR="00A078BF" w:rsidRDefault="004B3ED7">
            <w:pPr>
              <w:pStyle w:val="TableParagraph"/>
              <w:spacing w:before="191"/>
              <w:rPr>
                <w:spacing w:val="-5"/>
              </w:rPr>
            </w:pPr>
            <w:r>
              <w:rPr>
                <w:spacing w:val="-5"/>
              </w:rPr>
              <w:t>Н</w:t>
            </w:r>
            <w:r w:rsidR="00A078BF">
              <w:rPr>
                <w:spacing w:val="-5"/>
              </w:rPr>
              <w:t>ПО</w:t>
            </w:r>
          </w:p>
        </w:tc>
        <w:tc>
          <w:tcPr>
            <w:tcW w:w="1520" w:type="dxa"/>
          </w:tcPr>
          <w:p w:rsidR="00A078BF" w:rsidRDefault="00A078BF">
            <w:pPr>
              <w:pStyle w:val="TableParagraph"/>
              <w:spacing w:before="191"/>
              <w:ind w:right="2"/>
              <w:rPr>
                <w:spacing w:val="-2"/>
              </w:rPr>
            </w:pPr>
            <w:r>
              <w:rPr>
                <w:spacing w:val="-2"/>
              </w:rPr>
              <w:t>основное</w:t>
            </w:r>
          </w:p>
        </w:tc>
        <w:tc>
          <w:tcPr>
            <w:tcW w:w="2398" w:type="dxa"/>
          </w:tcPr>
          <w:p w:rsidR="00A078BF" w:rsidRDefault="00A078BF" w:rsidP="004B3ED7">
            <w:pPr>
              <w:pStyle w:val="TableParagraph"/>
              <w:spacing w:before="191"/>
              <w:ind w:left="14"/>
              <w:rPr>
                <w:spacing w:val="-2"/>
              </w:rPr>
            </w:pPr>
            <w:r>
              <w:rPr>
                <w:spacing w:val="-2"/>
              </w:rPr>
              <w:t>43.0</w:t>
            </w:r>
            <w:r w:rsidR="004B3ED7">
              <w:rPr>
                <w:spacing w:val="-2"/>
              </w:rPr>
              <w:t>1</w:t>
            </w:r>
            <w:r>
              <w:rPr>
                <w:spacing w:val="-2"/>
              </w:rPr>
              <w:t>.</w:t>
            </w:r>
            <w:r w:rsidR="004B3ED7">
              <w:rPr>
                <w:spacing w:val="-2"/>
              </w:rPr>
              <w:t>09</w:t>
            </w:r>
          </w:p>
        </w:tc>
        <w:tc>
          <w:tcPr>
            <w:tcW w:w="6855" w:type="dxa"/>
          </w:tcPr>
          <w:p w:rsidR="00A078BF" w:rsidRDefault="00A078BF">
            <w:pPr>
              <w:pStyle w:val="TableParagraph"/>
              <w:spacing w:before="191"/>
              <w:ind w:left="36"/>
              <w:jc w:val="left"/>
            </w:pPr>
            <w:r>
              <w:t>Поварское и кондитерское дело</w:t>
            </w:r>
          </w:p>
        </w:tc>
        <w:tc>
          <w:tcPr>
            <w:tcW w:w="1643" w:type="dxa"/>
          </w:tcPr>
          <w:p w:rsidR="00A078BF" w:rsidRDefault="00A078BF">
            <w:pPr>
              <w:pStyle w:val="TableParagraph"/>
              <w:spacing w:before="191"/>
              <w:ind w:left="21"/>
              <w:rPr>
                <w:spacing w:val="-2"/>
              </w:rPr>
            </w:pPr>
            <w:r>
              <w:rPr>
                <w:spacing w:val="-2"/>
              </w:rPr>
              <w:t>очная</w:t>
            </w:r>
          </w:p>
        </w:tc>
        <w:tc>
          <w:tcPr>
            <w:tcW w:w="1557" w:type="dxa"/>
          </w:tcPr>
          <w:p w:rsidR="00A078BF" w:rsidRDefault="00A078BF">
            <w:pPr>
              <w:pStyle w:val="TableParagraph"/>
              <w:spacing w:before="191"/>
              <w:ind w:left="22" w:right="2"/>
              <w:rPr>
                <w:spacing w:val="-5"/>
              </w:rPr>
            </w:pPr>
            <w:r>
              <w:rPr>
                <w:spacing w:val="-5"/>
              </w:rPr>
              <w:t>20</w:t>
            </w:r>
          </w:p>
        </w:tc>
      </w:tr>
      <w:tr w:rsidR="00A078BF" w:rsidTr="00A078BF">
        <w:trPr>
          <w:trHeight w:val="721"/>
        </w:trPr>
        <w:tc>
          <w:tcPr>
            <w:tcW w:w="1612" w:type="dxa"/>
          </w:tcPr>
          <w:p w:rsidR="00A078BF" w:rsidRDefault="00A078BF">
            <w:pPr>
              <w:pStyle w:val="TableParagraph"/>
              <w:spacing w:before="232"/>
              <w:ind w:right="3"/>
            </w:pPr>
            <w:r>
              <w:rPr>
                <w:spacing w:val="-5"/>
              </w:rPr>
              <w:t>НПО</w:t>
            </w:r>
          </w:p>
        </w:tc>
        <w:tc>
          <w:tcPr>
            <w:tcW w:w="1520" w:type="dxa"/>
          </w:tcPr>
          <w:p w:rsidR="00A078BF" w:rsidRDefault="00A078BF">
            <w:pPr>
              <w:pStyle w:val="TableParagraph"/>
              <w:spacing w:before="232"/>
              <w:ind w:right="2"/>
            </w:pPr>
            <w:r>
              <w:rPr>
                <w:spacing w:val="-2"/>
              </w:rPr>
              <w:t>основное</w:t>
            </w:r>
          </w:p>
        </w:tc>
        <w:tc>
          <w:tcPr>
            <w:tcW w:w="2398" w:type="dxa"/>
          </w:tcPr>
          <w:p w:rsidR="00A078BF" w:rsidRDefault="00A078BF">
            <w:pPr>
              <w:pStyle w:val="TableParagraph"/>
              <w:spacing w:before="232"/>
              <w:ind w:left="14"/>
            </w:pPr>
            <w:r>
              <w:rPr>
                <w:spacing w:val="-2"/>
              </w:rPr>
              <w:t>35.01.15</w:t>
            </w:r>
          </w:p>
        </w:tc>
        <w:tc>
          <w:tcPr>
            <w:tcW w:w="6855" w:type="dxa"/>
          </w:tcPr>
          <w:p w:rsidR="00A078BF" w:rsidRDefault="00A078BF">
            <w:pPr>
              <w:pStyle w:val="TableParagraph"/>
              <w:spacing w:before="90" w:line="266" w:lineRule="auto"/>
              <w:ind w:left="36"/>
              <w:jc w:val="left"/>
            </w:pPr>
            <w:r>
              <w:t xml:space="preserve">Мастер по ремонту и обслуживанию электрооборудования в сельском </w:t>
            </w:r>
            <w:r>
              <w:rPr>
                <w:spacing w:val="-2"/>
              </w:rPr>
              <w:t>хозяйстве</w:t>
            </w:r>
          </w:p>
        </w:tc>
        <w:tc>
          <w:tcPr>
            <w:tcW w:w="1643" w:type="dxa"/>
          </w:tcPr>
          <w:p w:rsidR="00A078BF" w:rsidRDefault="00A078BF">
            <w:pPr>
              <w:pStyle w:val="TableParagraph"/>
              <w:spacing w:before="232"/>
              <w:ind w:left="21"/>
            </w:pPr>
            <w:r>
              <w:rPr>
                <w:spacing w:val="-2"/>
              </w:rPr>
              <w:t>очная</w:t>
            </w:r>
          </w:p>
        </w:tc>
        <w:tc>
          <w:tcPr>
            <w:tcW w:w="1557" w:type="dxa"/>
          </w:tcPr>
          <w:p w:rsidR="00A078BF" w:rsidRDefault="00A078BF">
            <w:pPr>
              <w:pStyle w:val="TableParagraph"/>
              <w:spacing w:before="232"/>
              <w:ind w:left="22" w:right="2"/>
            </w:pPr>
            <w:r>
              <w:rPr>
                <w:spacing w:val="-5"/>
              </w:rPr>
              <w:t>20</w:t>
            </w:r>
          </w:p>
        </w:tc>
      </w:tr>
      <w:tr w:rsidR="00A078BF" w:rsidTr="00A078BF">
        <w:trPr>
          <w:trHeight w:val="721"/>
        </w:trPr>
        <w:tc>
          <w:tcPr>
            <w:tcW w:w="1612" w:type="dxa"/>
          </w:tcPr>
          <w:p w:rsidR="00A078BF" w:rsidRPr="00A078BF" w:rsidRDefault="00A078BF">
            <w:pPr>
              <w:pStyle w:val="TableParagraph"/>
              <w:spacing w:before="232"/>
              <w:ind w:right="3"/>
              <w:rPr>
                <w:spacing w:val="-5"/>
                <w:sz w:val="20"/>
                <w:szCs w:val="20"/>
              </w:rPr>
            </w:pPr>
            <w:r w:rsidRPr="00A078BF">
              <w:rPr>
                <w:spacing w:val="-5"/>
                <w:sz w:val="20"/>
                <w:szCs w:val="20"/>
              </w:rPr>
              <w:t>Профессиональная подготовка</w:t>
            </w:r>
          </w:p>
        </w:tc>
        <w:tc>
          <w:tcPr>
            <w:tcW w:w="1520" w:type="dxa"/>
          </w:tcPr>
          <w:p w:rsidR="00A078BF" w:rsidRDefault="00A078BF">
            <w:pPr>
              <w:pStyle w:val="TableParagraph"/>
              <w:spacing w:before="232"/>
              <w:ind w:right="2"/>
              <w:rPr>
                <w:spacing w:val="-2"/>
              </w:rPr>
            </w:pPr>
            <w:r>
              <w:rPr>
                <w:spacing w:val="-2"/>
              </w:rPr>
              <w:t>основное</w:t>
            </w:r>
          </w:p>
        </w:tc>
        <w:tc>
          <w:tcPr>
            <w:tcW w:w="2398" w:type="dxa"/>
          </w:tcPr>
          <w:p w:rsidR="00A078BF" w:rsidRDefault="00A078BF">
            <w:pPr>
              <w:pStyle w:val="TableParagraph"/>
              <w:spacing w:before="232"/>
              <w:ind w:left="14"/>
              <w:rPr>
                <w:spacing w:val="-2"/>
              </w:rPr>
            </w:pPr>
            <w:r>
              <w:rPr>
                <w:spacing w:val="-2"/>
              </w:rPr>
              <w:t>18103</w:t>
            </w:r>
          </w:p>
        </w:tc>
        <w:tc>
          <w:tcPr>
            <w:tcW w:w="6855" w:type="dxa"/>
          </w:tcPr>
          <w:p w:rsidR="00A078BF" w:rsidRDefault="00A078BF">
            <w:pPr>
              <w:pStyle w:val="TableParagraph"/>
              <w:spacing w:before="90" w:line="266" w:lineRule="auto"/>
              <w:ind w:left="36"/>
              <w:jc w:val="left"/>
            </w:pPr>
            <w:r>
              <w:t>Садовник</w:t>
            </w:r>
          </w:p>
        </w:tc>
        <w:tc>
          <w:tcPr>
            <w:tcW w:w="1643" w:type="dxa"/>
          </w:tcPr>
          <w:p w:rsidR="00A078BF" w:rsidRDefault="00A078BF">
            <w:pPr>
              <w:pStyle w:val="TableParagraph"/>
              <w:spacing w:before="232"/>
              <w:ind w:left="21"/>
              <w:rPr>
                <w:spacing w:val="-2"/>
              </w:rPr>
            </w:pPr>
            <w:r>
              <w:rPr>
                <w:spacing w:val="-2"/>
              </w:rPr>
              <w:t>коррекционная</w:t>
            </w:r>
          </w:p>
        </w:tc>
        <w:tc>
          <w:tcPr>
            <w:tcW w:w="1557" w:type="dxa"/>
          </w:tcPr>
          <w:p w:rsidR="00A078BF" w:rsidRDefault="00A078BF">
            <w:pPr>
              <w:pStyle w:val="TableParagraph"/>
              <w:spacing w:before="232"/>
              <w:ind w:left="22" w:right="2"/>
              <w:rPr>
                <w:spacing w:val="-5"/>
              </w:rPr>
            </w:pPr>
            <w:r>
              <w:rPr>
                <w:spacing w:val="-5"/>
              </w:rPr>
              <w:t>10</w:t>
            </w:r>
          </w:p>
        </w:tc>
      </w:tr>
      <w:tr w:rsidR="00A078BF" w:rsidTr="00A078BF">
        <w:trPr>
          <w:trHeight w:val="534"/>
        </w:trPr>
        <w:tc>
          <w:tcPr>
            <w:tcW w:w="1612" w:type="dxa"/>
          </w:tcPr>
          <w:p w:rsidR="00A078BF" w:rsidRDefault="00A078BF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520" w:type="dxa"/>
          </w:tcPr>
          <w:p w:rsidR="00A078BF" w:rsidRDefault="00A078BF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2398" w:type="dxa"/>
          </w:tcPr>
          <w:p w:rsidR="00A078BF" w:rsidRDefault="00A078BF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6855" w:type="dxa"/>
          </w:tcPr>
          <w:p w:rsidR="00A078BF" w:rsidRDefault="00A078BF">
            <w:pPr>
              <w:pStyle w:val="TableParagraph"/>
              <w:spacing w:before="144"/>
              <w:ind w:left="17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643" w:type="dxa"/>
          </w:tcPr>
          <w:p w:rsidR="00A078BF" w:rsidRDefault="00A078BF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557" w:type="dxa"/>
          </w:tcPr>
          <w:p w:rsidR="00A078BF" w:rsidRDefault="00A078BF">
            <w:pPr>
              <w:pStyle w:val="TableParagraph"/>
              <w:spacing w:before="144"/>
              <w:ind w:left="22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</w:tbl>
    <w:p w:rsidR="009C2F76" w:rsidRDefault="009C2F76"/>
    <w:sectPr w:rsidR="009C2F76">
      <w:type w:val="continuous"/>
      <w:pgSz w:w="16840" w:h="11910" w:orient="landscape"/>
      <w:pgMar w:top="280" w:right="850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776A"/>
    <w:rsid w:val="004B3ED7"/>
    <w:rsid w:val="00635CB3"/>
    <w:rsid w:val="00962355"/>
    <w:rsid w:val="009C2F76"/>
    <w:rsid w:val="00A0776A"/>
    <w:rsid w:val="00A078BF"/>
    <w:rsid w:val="00DC08D7"/>
    <w:rsid w:val="00EE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297" w:right="1235"/>
      <w:jc w:val="center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03"/>
      <w:ind w:left="2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297" w:right="1235"/>
      <w:jc w:val="center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03"/>
      <w:ind w:left="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Администратор1</dc:creator>
  <cp:lastModifiedBy>Галина Николаевна</cp:lastModifiedBy>
  <cp:revision>5</cp:revision>
  <dcterms:created xsi:type="dcterms:W3CDTF">2025-12-04T10:11:00Z</dcterms:created>
  <dcterms:modified xsi:type="dcterms:W3CDTF">2025-12-19T07:35:00Z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Excel® 2013</vt:lpwstr>
  </property>
</Properties>
</file>